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2" w:type="dxa"/>
        <w:tblInd w:w="-281" w:type="dxa"/>
        <w:tblLook w:val="01E0" w:firstRow="1" w:lastRow="1" w:firstColumn="1" w:lastColumn="1" w:noHBand="0" w:noVBand="0"/>
      </w:tblPr>
      <w:tblGrid>
        <w:gridCol w:w="5395"/>
        <w:gridCol w:w="5767"/>
      </w:tblGrid>
      <w:tr w:rsidR="00EA345D" w:rsidRPr="005D12FA" w14:paraId="7B36F5A4" w14:textId="77777777" w:rsidTr="00FE2DFE">
        <w:trPr>
          <w:trHeight w:val="1274"/>
        </w:trPr>
        <w:tc>
          <w:tcPr>
            <w:tcW w:w="5395" w:type="dxa"/>
          </w:tcPr>
          <w:p w14:paraId="4AEB228D" w14:textId="77777777" w:rsidR="00EA345D" w:rsidRPr="005D12FA" w:rsidRDefault="00EA345D" w:rsidP="00FE2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14:paraId="399950B7" w14:textId="77777777" w:rsidR="00EA345D" w:rsidRPr="005D12FA" w:rsidRDefault="00EA345D" w:rsidP="00FE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14:paraId="49BA5FFC" w14:textId="77777777" w:rsidR="00EA345D" w:rsidRPr="005D12FA" w:rsidRDefault="00EA345D" w:rsidP="00FE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  <w:p w14:paraId="0E0128C8" w14:textId="77777777" w:rsidR="00EA345D" w:rsidRPr="00130318" w:rsidRDefault="00EA345D" w:rsidP="00FE2D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3D3D1" wp14:editId="2221A17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29845</wp:posOffset>
                      </wp:positionV>
                      <wp:extent cx="1485900" cy="0"/>
                      <wp:effectExtent l="7620" t="10795" r="1143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35pt" to="19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koZK8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67" w:type="dxa"/>
          </w:tcPr>
          <w:p w14:paraId="5D863927" w14:textId="77777777" w:rsidR="00EA345D" w:rsidRPr="005D12FA" w:rsidRDefault="00EA345D" w:rsidP="00FE2D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014B655D" w14:textId="77777777" w:rsidR="00EA345D" w:rsidRPr="005D12FA" w:rsidRDefault="00EA345D" w:rsidP="00FE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do –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14:paraId="447C4C3E" w14:textId="77777777" w:rsidR="00EA345D" w:rsidRPr="005D12FA" w:rsidRDefault="00EA345D" w:rsidP="00FE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C0FF8" wp14:editId="3E3D9C3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6350" t="6350" r="1270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21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BQ7L2/2gAAAAcBAAAPAAAAAAAAAAAAAAAAAHcEAABkcnMvZG93bnJldi54bWxQSwUG&#10;AAAAAAQABADzAAAAfgUAAAAA&#10;"/>
                  </w:pict>
                </mc:Fallback>
              </mc:AlternateContent>
            </w:r>
          </w:p>
          <w:p w14:paraId="6F85CDD9" w14:textId="77777777" w:rsidR="00EA345D" w:rsidRPr="005D12FA" w:rsidRDefault="00EA345D" w:rsidP="00FE2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D12FA">
              <w:rPr>
                <w:rFonts w:ascii="Times New Roman" w:hAnsi="Times New Roman" w:cs="Times New Roman"/>
                <w:i/>
                <w:iCs/>
              </w:rPr>
              <w:t>Quận</w:t>
            </w:r>
            <w:proofErr w:type="spellEnd"/>
            <w:r w:rsidRPr="005D12FA">
              <w:rPr>
                <w:rFonts w:ascii="Times New Roman" w:hAnsi="Times New Roman" w:cs="Times New Roman"/>
                <w:i/>
                <w:iCs/>
              </w:rPr>
              <w:t xml:space="preserve"> 7, </w:t>
            </w:r>
            <w:proofErr w:type="spellStart"/>
            <w:r w:rsidRPr="005D12FA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5D12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02</w:t>
            </w:r>
            <w:r w:rsidRPr="005D12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Pr="005D12FA">
              <w:rPr>
                <w:rFonts w:ascii="Times New Roman" w:hAnsi="Times New Roman" w:cs="Times New Roman"/>
                <w:i/>
                <w:iCs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</w:tr>
    </w:tbl>
    <w:p w14:paraId="067A7F81" w14:textId="77777777" w:rsidR="00EA345D" w:rsidRPr="00EA345D" w:rsidRDefault="00EA345D" w:rsidP="00EA3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5D">
        <w:rPr>
          <w:rFonts w:ascii="Times New Roman" w:hAnsi="Times New Roman" w:cs="Times New Roman"/>
          <w:b/>
          <w:sz w:val="28"/>
          <w:szCs w:val="28"/>
        </w:rPr>
        <w:t>NỘI DUNG HỌC SINH ÔN TẬP TRONG TUẦN LỄ 23</w:t>
      </w:r>
    </w:p>
    <w:p w14:paraId="247A3322" w14:textId="77777777" w:rsidR="00EA345D" w:rsidRPr="00EA345D" w:rsidRDefault="00EA345D" w:rsidP="00EA3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5D">
        <w:rPr>
          <w:rFonts w:ascii="Times New Roman" w:hAnsi="Times New Roman" w:cs="Times New Roman"/>
          <w:b/>
          <w:sz w:val="28"/>
          <w:szCs w:val="28"/>
        </w:rPr>
        <w:t>TỪ 02/02 ĐẾN 27/02/2021</w:t>
      </w:r>
    </w:p>
    <w:p w14:paraId="611992A9" w14:textId="4925EC83" w:rsidR="000B7EF1" w:rsidRPr="000B7EF1" w:rsidRDefault="00EA345D" w:rsidP="00E0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EA345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EA34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3C0A36EE" w14:textId="77777777" w:rsidR="000B7EF1" w:rsidRDefault="000B7EF1" w:rsidP="00E061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76A5A3" w14:textId="32DE7E80" w:rsidR="002D2A1D" w:rsidRDefault="002D2A1D" w:rsidP="00CA64A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CHỦ ĐỀ 17 + 18 + 19</w:t>
      </w:r>
      <w:r w:rsidR="00EA345D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bCs/>
          <w:sz w:val="26"/>
          <w:szCs w:val="26"/>
        </w:rPr>
        <w:t>SỰ NỞ VÌ NHIỆT CỦA CÁC CHẤT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 w:rsidR="00EA34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EA345D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90A4227" w14:textId="54D39185" w:rsidR="002D2A1D" w:rsidRDefault="002D2A1D" w:rsidP="002D2A1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2A1D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7555" w:rsidRPr="002D2A1D">
        <w:rPr>
          <w:rFonts w:ascii="Times New Roman" w:hAnsi="Times New Roman" w:cs="Times New Roman"/>
          <w:b/>
          <w:bCs/>
          <w:sz w:val="26"/>
          <w:szCs w:val="26"/>
        </w:rPr>
        <w:t>LÝ THUYẾT</w:t>
      </w:r>
    </w:p>
    <w:p w14:paraId="538273A8" w14:textId="662146D7" w:rsidR="002D2A1D" w:rsidRDefault="002D2A1D" w:rsidP="002D2A1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bCs/>
          <w:sz w:val="26"/>
          <w:szCs w:val="26"/>
        </w:rPr>
        <w:t>cũ</w:t>
      </w:r>
      <w:proofErr w:type="spellEnd"/>
      <w:r w:rsidR="006240F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6240F4"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 w:rsidR="006240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bCs/>
          <w:sz w:val="26"/>
          <w:szCs w:val="26"/>
        </w:rPr>
        <w:t>lại</w:t>
      </w:r>
      <w:proofErr w:type="spellEnd"/>
      <w:r w:rsidR="006240F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515AA11" w14:textId="77777777" w:rsidR="006240F4" w:rsidRPr="00D6796F" w:rsidRDefault="002D2A1D" w:rsidP="006240F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240F4">
        <w:rPr>
          <w:rFonts w:ascii="Times New Roman" w:hAnsi="Times New Roman" w:cs="Times New Roman"/>
          <w:b/>
          <w:sz w:val="26"/>
          <w:szCs w:val="26"/>
        </w:rPr>
        <w:t>Nêu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s</w:t>
      </w:r>
      <w:r w:rsidR="006240F4" w:rsidRPr="00D6796F">
        <w:rPr>
          <w:rFonts w:ascii="Times New Roman" w:hAnsi="Times New Roman" w:cs="Times New Roman"/>
          <w:b/>
          <w:sz w:val="26"/>
          <w:szCs w:val="26"/>
        </w:rPr>
        <w:t>ự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n</w:t>
      </w:r>
      <w:r w:rsidR="006240F4">
        <w:rPr>
          <w:rFonts w:ascii="Times New Roman" w:hAnsi="Times New Roman" w:cs="Times New Roman"/>
          <w:b/>
          <w:sz w:val="26"/>
          <w:szCs w:val="26"/>
        </w:rPr>
        <w:t>ở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rắn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lỏng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6240F4" w:rsidRPr="00D6796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6240F4" w:rsidRPr="00D6796F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14:paraId="2B29F00C" w14:textId="77777777" w:rsidR="006240F4" w:rsidRPr="00D6796F" w:rsidRDefault="006240F4" w:rsidP="006240F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796F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D6796F">
        <w:rPr>
          <w:rFonts w:ascii="Times New Roman" w:hAnsi="Times New Roman" w:cs="Times New Roman"/>
          <w:b/>
          <w:sz w:val="26"/>
          <w:szCs w:val="26"/>
        </w:rPr>
        <w:t>:</w:t>
      </w:r>
    </w:p>
    <w:p w14:paraId="02EAB3BC" w14:textId="77777777" w:rsidR="006240F4" w:rsidRPr="00D6796F" w:rsidRDefault="006240F4" w:rsidP="006240F4">
      <w:pPr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6796F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D6796F">
        <w:rPr>
          <w:rFonts w:ascii="Times New Roman" w:hAnsi="Times New Roman" w:cs="Times New Roman"/>
          <w:sz w:val="26"/>
          <w:szCs w:val="26"/>
        </w:rPr>
        <w:t xml:space="preserve">V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; D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96F">
        <w:rPr>
          <w:rFonts w:ascii="Times New Roman" w:hAnsi="Times New Roman" w:cs="Times New Roman"/>
          <w:sz w:val="26"/>
          <w:szCs w:val="26"/>
        </w:rPr>
        <w:t xml:space="preserve">(m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D6796F">
        <w:rPr>
          <w:rFonts w:ascii="Times New Roman" w:hAnsi="Times New Roman" w:cs="Times New Roman"/>
          <w:sz w:val="26"/>
          <w:szCs w:val="26"/>
        </w:rPr>
        <w:t xml:space="preserve">V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; D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>).</w:t>
      </w:r>
    </w:p>
    <w:p w14:paraId="00FDEFB1" w14:textId="77777777" w:rsidR="006240F4" w:rsidRPr="00D6796F" w:rsidRDefault="006240F4" w:rsidP="006240F4">
      <w:pPr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796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E11C37" w14:textId="77777777" w:rsidR="006240F4" w:rsidRPr="00D6796F" w:rsidRDefault="006240F4" w:rsidP="006240F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796F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Pr="00D6796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D6796F">
        <w:rPr>
          <w:rFonts w:ascii="Times New Roman" w:hAnsi="Times New Roman" w:cs="Times New Roman"/>
          <w:b/>
          <w:sz w:val="26"/>
          <w:szCs w:val="26"/>
        </w:rPr>
        <w:t>:</w:t>
      </w:r>
    </w:p>
    <w:p w14:paraId="6FB9E165" w14:textId="77777777" w:rsidR="006240F4" w:rsidRDefault="006240F4" w:rsidP="006240F4">
      <w:pPr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rắn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lỏng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khí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giống</w:t>
      </w:r>
      <w:proofErr w:type="spellEnd"/>
      <w:r w:rsidRPr="00D679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796F">
        <w:rPr>
          <w:rFonts w:ascii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D6796F">
        <w:rPr>
          <w:rFonts w:ascii="Times New Roman" w:hAnsi="Times New Roman" w:cs="Times New Roman"/>
          <w:sz w:val="26"/>
          <w:szCs w:val="26"/>
        </w:rPr>
        <w:t>.</w:t>
      </w:r>
    </w:p>
    <w:p w14:paraId="248FE421" w14:textId="192AA752" w:rsidR="002D2A1D" w:rsidRPr="006240F4" w:rsidRDefault="006240F4" w:rsidP="006240F4">
      <w:pPr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40F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6240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0F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rắn</w:t>
      </w:r>
      <w:proofErr w:type="spellEnd"/>
    </w:p>
    <w:p w14:paraId="78A2F8AE" w14:textId="547D094C" w:rsidR="002D2A1D" w:rsidRDefault="00372B81" w:rsidP="002D2A1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0AD33" wp14:editId="12062319">
            <wp:simplePos x="0" y="0"/>
            <wp:positionH relativeFrom="margin">
              <wp:posOffset>3413760</wp:posOffset>
            </wp:positionH>
            <wp:positionV relativeFrom="paragraph">
              <wp:posOffset>180340</wp:posOffset>
            </wp:positionV>
            <wp:extent cx="2308860" cy="1897380"/>
            <wp:effectExtent l="0" t="0" r="0" b="7620"/>
            <wp:wrapSquare wrapText="bothSides"/>
            <wp:docPr id="4" name="Picture 4" descr="Kết quả hình ảnh cho băng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băng ké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A1D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2D2A1D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="002D2A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D2A1D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="002D2A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D2A1D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="002D2A1D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6240F4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76AED187" w14:textId="72E429D2" w:rsidR="006240F4" w:rsidRDefault="006240F4" w:rsidP="002D2A1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kép</w:t>
      </w:r>
      <w:proofErr w:type="spellEnd"/>
    </w:p>
    <w:p w14:paraId="743E210D" w14:textId="513A6777" w:rsidR="006240F4" w:rsidRDefault="00372B81" w:rsidP="00372B8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8A02E9A" w14:textId="25C0B6AC" w:rsidR="00372B81" w:rsidRDefault="00372B81" w:rsidP="00372B8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</w:p>
    <w:p w14:paraId="2D25FF52" w14:textId="649DD91E" w:rsidR="00372B81" w:rsidRDefault="00372B81" w:rsidP="00372B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052169E" w14:textId="3B74F10B" w:rsidR="00372B81" w:rsidRPr="00372B81" w:rsidRDefault="00372B81" w:rsidP="00372B8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154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="00154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154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154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5460C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154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154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5460C">
        <w:rPr>
          <w:rFonts w:ascii="Times New Roman" w:hAnsi="Times New Roman" w:cs="Times New Roman"/>
          <w:sz w:val="26"/>
          <w:szCs w:val="26"/>
        </w:rPr>
        <w:t>.</w:t>
      </w:r>
    </w:p>
    <w:p w14:paraId="745AC28D" w14:textId="446DB716" w:rsidR="0015460C" w:rsidRDefault="006240F4" w:rsidP="002D2A1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15460C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bCs/>
          <w:sz w:val="26"/>
          <w:szCs w:val="26"/>
        </w:rPr>
        <w:t>quanh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ta </w:t>
      </w:r>
      <w:proofErr w:type="spellStart"/>
      <w:r w:rsidR="0015460C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="0015460C">
        <w:rPr>
          <w:rFonts w:ascii="Times New Roman" w:hAnsi="Times New Roman" w:cs="Times New Roman"/>
          <w:b/>
          <w:bCs/>
          <w:sz w:val="26"/>
          <w:szCs w:val="26"/>
        </w:rPr>
        <w:t xml:space="preserve"> 104/SGK)</w:t>
      </w:r>
    </w:p>
    <w:p w14:paraId="4015912C" w14:textId="242CBDD0" w:rsidR="0015460C" w:rsidRDefault="0015460C" w:rsidP="002D2A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60C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>
        <w:rPr>
          <w:rFonts w:ascii="Times New Roman" w:hAnsi="Times New Roman" w:cs="Times New Roman"/>
          <w:sz w:val="26"/>
          <w:szCs w:val="26"/>
        </w:rPr>
        <w:t>dãn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C – 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</w:p>
    <w:p w14:paraId="637A8D82" w14:textId="2867C656" w:rsidR="0015460C" w:rsidRDefault="0015460C" w:rsidP="002D2A1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460C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C</w:t>
      </w:r>
    </w:p>
    <w:p w14:paraId="206D17CD" w14:textId="55D5C8BF" w:rsidR="00BC3EC1" w:rsidRPr="00BC3EC1" w:rsidRDefault="00BC3EC1" w:rsidP="00BC3EC1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3EC1">
        <w:rPr>
          <w:rFonts w:ascii="Times New Roman" w:hAnsi="Times New Roman" w:cs="Times New Roman"/>
          <w:b/>
          <w:bCs/>
          <w:sz w:val="26"/>
          <w:szCs w:val="26"/>
        </w:rPr>
        <w:lastRenderedPageBreak/>
        <w:t>B. BÀI TẬP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VẬN DỤNG</w:t>
      </w:r>
    </w:p>
    <w:p w14:paraId="2D9C592A" w14:textId="6E5C30E5" w:rsidR="006240F4" w:rsidRDefault="00BC3EC1" w:rsidP="006240F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đổ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nóng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ly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tinh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dày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hay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ly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tinh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mỏng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dễ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vỡ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hơn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proofErr w:type="gramStart"/>
      <w:r w:rsidR="006240F4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0F4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="006240F4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nứt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vỡ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ly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thủy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tinh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dày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vừa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tăng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cường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460C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15460C">
        <w:rPr>
          <w:rFonts w:ascii="Times New Roman" w:hAnsi="Times New Roman" w:cs="Times New Roman"/>
          <w:b/>
          <w:sz w:val="26"/>
          <w:szCs w:val="26"/>
        </w:rPr>
        <w:t>?</w:t>
      </w:r>
    </w:p>
    <w:p w14:paraId="054BE3CA" w14:textId="44994210" w:rsidR="0015460C" w:rsidRDefault="0015460C" w:rsidP="006240F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460C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Rót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dày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nở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ra.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nở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chênh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lệch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nở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gây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nứt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4688324F" w14:textId="73B7E534" w:rsidR="0015460C" w:rsidRPr="0015460C" w:rsidRDefault="0015460C" w:rsidP="006240F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nứt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tráng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nở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331E80D8" w14:textId="70E1029C" w:rsidR="006240F4" w:rsidRDefault="006240F4" w:rsidP="006240F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lắp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14:paraId="6CC35D2C" w14:textId="764B3F20" w:rsidR="0015460C" w:rsidRPr="00A22B84" w:rsidRDefault="0015460C" w:rsidP="0015460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2B84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A22B8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lắp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đặt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máy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lạnh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84"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 w:rsidRPr="00A22B84">
        <w:rPr>
          <w:rFonts w:ascii="Times New Roman" w:hAnsi="Times New Roman" w:cs="Times New Roman"/>
          <w:bCs/>
          <w:sz w:val="26"/>
          <w:szCs w:val="26"/>
        </w:rPr>
        <w:t>:</w:t>
      </w:r>
    </w:p>
    <w:p w14:paraId="1DDA57F9" w14:textId="6BAAAB86" w:rsidR="0015460C" w:rsidRPr="0015460C" w:rsidRDefault="0015460C" w:rsidP="0015460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460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22B84">
        <w:rPr>
          <w:rFonts w:ascii="Times New Roman" w:hAnsi="Times New Roman" w:cs="Times New Roman"/>
          <w:bCs/>
          <w:sz w:val="26"/>
          <w:szCs w:val="26"/>
        </w:rPr>
        <w:t>C</w:t>
      </w:r>
      <w:r w:rsidRPr="0015460C">
        <w:rPr>
          <w:rFonts w:ascii="Times New Roman" w:hAnsi="Times New Roman" w:cs="Times New Roman"/>
          <w:bCs/>
          <w:sz w:val="26"/>
          <w:szCs w:val="26"/>
        </w:rPr>
        <w:t xml:space="preserve">ho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gọn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gàng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đẹp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mắt</w:t>
      </w:r>
      <w:proofErr w:type="spellEnd"/>
    </w:p>
    <w:p w14:paraId="032E0B4B" w14:textId="07413569" w:rsidR="0015460C" w:rsidRPr="0015460C" w:rsidRDefault="0015460C" w:rsidP="0015460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460C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Máy</w:t>
      </w:r>
      <w:proofErr w:type="spellEnd"/>
      <w:r w:rsid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lạnh</w:t>
      </w:r>
      <w:proofErr w:type="spellEnd"/>
      <w:r w:rsid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nhả</w:t>
      </w:r>
      <w:proofErr w:type="spellEnd"/>
      <w:r w:rsid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A22B8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k</w:t>
      </w:r>
      <w:r w:rsidRPr="0015460C">
        <w:rPr>
          <w:rFonts w:ascii="Times New Roman" w:hAnsi="Times New Roman" w:cs="Times New Roman"/>
          <w:bCs/>
          <w:sz w:val="26"/>
          <w:szCs w:val="26"/>
        </w:rPr>
        <w:t>hông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lạnh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2B84">
        <w:rPr>
          <w:rFonts w:ascii="Times New Roman" w:hAnsi="Times New Roman" w:cs="Times New Roman"/>
          <w:bCs/>
          <w:sz w:val="26"/>
          <w:szCs w:val="26"/>
        </w:rPr>
        <w:t xml:space="preserve">(V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giảm</w:t>
      </w:r>
      <w:proofErr w:type="spellEnd"/>
      <w:r w:rsidR="00A22B84">
        <w:rPr>
          <w:rFonts w:ascii="Times New Roman" w:hAnsi="Times New Roman" w:cs="Times New Roman"/>
          <w:bCs/>
          <w:sz w:val="26"/>
          <w:szCs w:val="26"/>
        </w:rPr>
        <w:t xml:space="preserve">, D </w:t>
      </w:r>
      <w:proofErr w:type="spellStart"/>
      <w:r w:rsidR="00A22B84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="00A22B84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nặng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h</w:t>
      </w:r>
      <w:r w:rsidR="00A22B84">
        <w:rPr>
          <w:rFonts w:ascii="Times New Roman" w:hAnsi="Times New Roman" w:cs="Times New Roman"/>
          <w:bCs/>
          <w:sz w:val="26"/>
          <w:szCs w:val="26"/>
        </w:rPr>
        <w:t>ơ</w:t>
      </w:r>
      <w:r w:rsidRPr="0015460C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xuống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cả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 w:rsidRPr="001546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460C">
        <w:rPr>
          <w:rFonts w:ascii="Times New Roman" w:hAnsi="Times New Roman" w:cs="Times New Roman"/>
          <w:bCs/>
          <w:sz w:val="26"/>
          <w:szCs w:val="26"/>
        </w:rPr>
        <w:t>mát</w:t>
      </w:r>
      <w:proofErr w:type="spellEnd"/>
    </w:p>
    <w:p w14:paraId="0A906701" w14:textId="58A74B05" w:rsidR="006240F4" w:rsidRDefault="006240F4" w:rsidP="006240F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H</w:t>
      </w:r>
      <w:r w:rsidR="00A22B84" w:rsidRPr="00A22B84">
        <w:rPr>
          <w:rFonts w:ascii="Times New Roman" w:hAnsi="Times New Roman" w:cs="Times New Roman"/>
          <w:b/>
          <w:sz w:val="26"/>
          <w:szCs w:val="26"/>
        </w:rPr>
        <w:t>ình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21.2a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21.2b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h</w:t>
      </w:r>
      <w:r w:rsidR="00A22B84" w:rsidRPr="00A22B84">
        <w:rPr>
          <w:rFonts w:ascii="Times New Roman" w:hAnsi="Times New Roman" w:cs="Times New Roman"/>
          <w:b/>
          <w:sz w:val="26"/>
          <w:szCs w:val="26"/>
        </w:rPr>
        <w:t>ai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chốt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B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xúc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tăng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vẽ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trạng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thái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băng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kẹp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này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="00A22B84" w:rsidRP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 w:rsidRPr="00A22B84">
        <w:rPr>
          <w:rFonts w:ascii="Times New Roman" w:hAnsi="Times New Roman" w:cs="Times New Roman"/>
          <w:b/>
          <w:sz w:val="26"/>
          <w:szCs w:val="26"/>
        </w:rPr>
        <w:t>tăng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>?</w:t>
      </w:r>
    </w:p>
    <w:p w14:paraId="6BCECA85" w14:textId="24F5D92F" w:rsidR="00A22B84" w:rsidRDefault="00EA345D" w:rsidP="006240F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EF1D39" wp14:editId="30480EDD">
            <wp:simplePos x="0" y="0"/>
            <wp:positionH relativeFrom="column">
              <wp:posOffset>3086100</wp:posOffset>
            </wp:positionH>
            <wp:positionV relativeFrom="paragraph">
              <wp:posOffset>59055</wp:posOffset>
            </wp:positionV>
            <wp:extent cx="2667000" cy="1710690"/>
            <wp:effectExtent l="0" t="0" r="0" b="3810"/>
            <wp:wrapSquare wrapText="bothSides"/>
            <wp:docPr id="2" name="Picture 2" descr="Kết quả hình ảnh cho băng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băng ké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22B84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dãn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nở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hơn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2B84">
        <w:rPr>
          <w:rFonts w:ascii="Times New Roman" w:hAnsi="Times New Roman" w:cs="Times New Roman"/>
          <w:b/>
          <w:sz w:val="26"/>
          <w:szCs w:val="26"/>
        </w:rPr>
        <w:t>thép</w:t>
      </w:r>
      <w:proofErr w:type="spellEnd"/>
      <w:r w:rsidR="00A22B8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14:paraId="62AF58BC" w14:textId="7CF32C70" w:rsidR="00A22B84" w:rsidRDefault="00A22B84" w:rsidP="00A22B8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2B84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kép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21.2a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chốt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F9E8DEE" w14:textId="50B797C3" w:rsidR="00A22B84" w:rsidRDefault="00A22B84" w:rsidP="00A22B8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C62085" w14:textId="02DA59B3" w:rsidR="00A22B84" w:rsidRDefault="00A22B84" w:rsidP="00A22B8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DAFD12B" w14:textId="2CF80763" w:rsidR="00A22B84" w:rsidRDefault="00A22B84" w:rsidP="00A22B8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402440" w14:textId="4DD137AD" w:rsidR="00A22B84" w:rsidRDefault="00A22B84" w:rsidP="00A22B8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56A0CCFB" w14:textId="7B7D8F5F" w:rsidR="00EA345D" w:rsidRPr="00EA345D" w:rsidRDefault="00A22B84" w:rsidP="00EA345D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B84">
        <w:rPr>
          <w:noProof/>
        </w:rPr>
        <w:drawing>
          <wp:inline distT="0" distB="0" distL="0" distR="0" wp14:anchorId="5698CA65" wp14:editId="1C160B11">
            <wp:extent cx="2826367" cy="1664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668" cy="16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5D" w:rsidRPr="00EA34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A345D">
        <w:rPr>
          <w:rFonts w:asciiTheme="majorHAnsi" w:hAnsiTheme="majorHAnsi" w:cstheme="majorHAnsi"/>
          <w:b/>
          <w:sz w:val="28"/>
          <w:szCs w:val="28"/>
        </w:rPr>
        <w:tab/>
      </w:r>
      <w:r w:rsidR="00EA345D" w:rsidRPr="00EA345D">
        <w:rPr>
          <w:rFonts w:ascii="Times New Roman" w:hAnsi="Times New Roman" w:cs="Times New Roman"/>
          <w:b/>
          <w:sz w:val="28"/>
          <w:szCs w:val="28"/>
        </w:rPr>
        <w:t>NHÓM TRƯỞNG</w:t>
      </w:r>
    </w:p>
    <w:p w14:paraId="71E4AA53" w14:textId="77777777" w:rsidR="00EA345D" w:rsidRPr="00EA345D" w:rsidRDefault="00EA345D" w:rsidP="00EA345D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6716A1" w14:textId="77777777" w:rsidR="00EA345D" w:rsidRDefault="00EA345D" w:rsidP="00EA345D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DC0EA8" w14:textId="77777777" w:rsidR="00EA345D" w:rsidRPr="00EA345D" w:rsidRDefault="00EA345D" w:rsidP="00EA345D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E51D23E" w14:textId="14B34D7E" w:rsidR="00A22B84" w:rsidRPr="00EA345D" w:rsidRDefault="00EA345D" w:rsidP="00EA345D">
      <w:pPr>
        <w:tabs>
          <w:tab w:val="center" w:pos="7560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A345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EA34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A34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EA34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45D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</w:p>
    <w:sectPr w:rsidR="00A22B84" w:rsidRPr="00EA345D" w:rsidSect="000B7EF1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D72F0" w14:textId="77777777" w:rsidR="00044C55" w:rsidRDefault="00044C55" w:rsidP="00EA345D">
      <w:pPr>
        <w:spacing w:after="0" w:line="240" w:lineRule="auto"/>
      </w:pPr>
      <w:r>
        <w:separator/>
      </w:r>
    </w:p>
  </w:endnote>
  <w:endnote w:type="continuationSeparator" w:id="0">
    <w:p w14:paraId="153AC584" w14:textId="77777777" w:rsidR="00044C55" w:rsidRDefault="00044C55" w:rsidP="00EA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0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2D58C" w14:textId="5B5AD602" w:rsidR="00EA345D" w:rsidRDefault="00EA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59A21" w14:textId="77777777" w:rsidR="00EA345D" w:rsidRDefault="00EA3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6CB3" w14:textId="77777777" w:rsidR="00044C55" w:rsidRDefault="00044C55" w:rsidP="00EA345D">
      <w:pPr>
        <w:spacing w:after="0" w:line="240" w:lineRule="auto"/>
      </w:pPr>
      <w:r>
        <w:separator/>
      </w:r>
    </w:p>
  </w:footnote>
  <w:footnote w:type="continuationSeparator" w:id="0">
    <w:p w14:paraId="0784C8F2" w14:textId="77777777" w:rsidR="00044C55" w:rsidRDefault="00044C55" w:rsidP="00EA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284"/>
    <w:multiLevelType w:val="hybridMultilevel"/>
    <w:tmpl w:val="8482D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010"/>
    <w:multiLevelType w:val="hybridMultilevel"/>
    <w:tmpl w:val="27787C38"/>
    <w:lvl w:ilvl="0" w:tplc="D14A9A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29FB"/>
    <w:multiLevelType w:val="hybridMultilevel"/>
    <w:tmpl w:val="27787C38"/>
    <w:lvl w:ilvl="0" w:tplc="D14A9A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344"/>
    <w:multiLevelType w:val="hybridMultilevel"/>
    <w:tmpl w:val="C890C0B6"/>
    <w:lvl w:ilvl="0" w:tplc="5DB2F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704F"/>
    <w:multiLevelType w:val="hybridMultilevel"/>
    <w:tmpl w:val="5FD049B4"/>
    <w:lvl w:ilvl="0" w:tplc="847CF6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9FB"/>
    <w:multiLevelType w:val="hybridMultilevel"/>
    <w:tmpl w:val="0FEE5B64"/>
    <w:lvl w:ilvl="0" w:tplc="E84AF0A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182D"/>
    <w:multiLevelType w:val="hybridMultilevel"/>
    <w:tmpl w:val="4DB21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0A0E"/>
    <w:multiLevelType w:val="hybridMultilevel"/>
    <w:tmpl w:val="8D5EF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006C"/>
    <w:multiLevelType w:val="hybridMultilevel"/>
    <w:tmpl w:val="D4B4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50905"/>
    <w:multiLevelType w:val="hybridMultilevel"/>
    <w:tmpl w:val="8CB4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303F"/>
    <w:multiLevelType w:val="hybridMultilevel"/>
    <w:tmpl w:val="99700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77E79"/>
    <w:multiLevelType w:val="hybridMultilevel"/>
    <w:tmpl w:val="48BCD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73B62"/>
    <w:multiLevelType w:val="hybridMultilevel"/>
    <w:tmpl w:val="3F868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0A61"/>
    <w:multiLevelType w:val="hybridMultilevel"/>
    <w:tmpl w:val="2F646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37785"/>
    <w:multiLevelType w:val="hybridMultilevel"/>
    <w:tmpl w:val="677C91C0"/>
    <w:lvl w:ilvl="0" w:tplc="9D569D0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57665D"/>
    <w:multiLevelType w:val="hybridMultilevel"/>
    <w:tmpl w:val="A68CF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32CDD"/>
    <w:multiLevelType w:val="hybridMultilevel"/>
    <w:tmpl w:val="69767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4297"/>
    <w:multiLevelType w:val="hybridMultilevel"/>
    <w:tmpl w:val="F4A88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4B3C"/>
    <w:multiLevelType w:val="hybridMultilevel"/>
    <w:tmpl w:val="1ADA6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104BA"/>
    <w:multiLevelType w:val="hybridMultilevel"/>
    <w:tmpl w:val="EEA60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C0E28"/>
    <w:multiLevelType w:val="hybridMultilevel"/>
    <w:tmpl w:val="778A6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C543E"/>
    <w:multiLevelType w:val="hybridMultilevel"/>
    <w:tmpl w:val="20D4E6CC"/>
    <w:lvl w:ilvl="0" w:tplc="C83895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9241C"/>
    <w:multiLevelType w:val="hybridMultilevel"/>
    <w:tmpl w:val="8DDA7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30520"/>
    <w:multiLevelType w:val="hybridMultilevel"/>
    <w:tmpl w:val="FCC6D2A8"/>
    <w:lvl w:ilvl="0" w:tplc="0C881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963E3"/>
    <w:multiLevelType w:val="hybridMultilevel"/>
    <w:tmpl w:val="966A0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322C7"/>
    <w:multiLevelType w:val="hybridMultilevel"/>
    <w:tmpl w:val="0B286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6"/>
  </w:num>
  <w:num w:numId="7">
    <w:abstractNumId w:val="19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4"/>
  </w:num>
  <w:num w:numId="14">
    <w:abstractNumId w:val="21"/>
  </w:num>
  <w:num w:numId="15">
    <w:abstractNumId w:val="2"/>
  </w:num>
  <w:num w:numId="16">
    <w:abstractNumId w:val="24"/>
  </w:num>
  <w:num w:numId="17">
    <w:abstractNumId w:val="11"/>
  </w:num>
  <w:num w:numId="18">
    <w:abstractNumId w:val="8"/>
  </w:num>
  <w:num w:numId="19">
    <w:abstractNumId w:val="25"/>
  </w:num>
  <w:num w:numId="20">
    <w:abstractNumId w:val="13"/>
  </w:num>
  <w:num w:numId="21">
    <w:abstractNumId w:val="17"/>
  </w:num>
  <w:num w:numId="22">
    <w:abstractNumId w:val="1"/>
  </w:num>
  <w:num w:numId="23">
    <w:abstractNumId w:val="12"/>
  </w:num>
  <w:num w:numId="24">
    <w:abstractNumId w:val="3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F1"/>
    <w:rsid w:val="00044C55"/>
    <w:rsid w:val="0007004E"/>
    <w:rsid w:val="000B7EF1"/>
    <w:rsid w:val="0015460C"/>
    <w:rsid w:val="00181D26"/>
    <w:rsid w:val="001F1EC3"/>
    <w:rsid w:val="001F4E3B"/>
    <w:rsid w:val="002B6CCF"/>
    <w:rsid w:val="002D2A1D"/>
    <w:rsid w:val="002E0F97"/>
    <w:rsid w:val="0036248E"/>
    <w:rsid w:val="003661C9"/>
    <w:rsid w:val="00372B81"/>
    <w:rsid w:val="003F48DE"/>
    <w:rsid w:val="004A4D57"/>
    <w:rsid w:val="00555C73"/>
    <w:rsid w:val="006002C8"/>
    <w:rsid w:val="006240F4"/>
    <w:rsid w:val="006436E1"/>
    <w:rsid w:val="006B76DD"/>
    <w:rsid w:val="006C412A"/>
    <w:rsid w:val="007A7218"/>
    <w:rsid w:val="0086532D"/>
    <w:rsid w:val="00937D22"/>
    <w:rsid w:val="00964328"/>
    <w:rsid w:val="00A22B84"/>
    <w:rsid w:val="00A72D01"/>
    <w:rsid w:val="00BC3EC1"/>
    <w:rsid w:val="00C47CB0"/>
    <w:rsid w:val="00C80B94"/>
    <w:rsid w:val="00CA64A9"/>
    <w:rsid w:val="00D6796F"/>
    <w:rsid w:val="00D83304"/>
    <w:rsid w:val="00DC1BBB"/>
    <w:rsid w:val="00DC7E7B"/>
    <w:rsid w:val="00DD2235"/>
    <w:rsid w:val="00E0617E"/>
    <w:rsid w:val="00E47555"/>
    <w:rsid w:val="00EA345D"/>
    <w:rsid w:val="00EC4B07"/>
    <w:rsid w:val="00EF0B25"/>
    <w:rsid w:val="00F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E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6F"/>
    <w:pPr>
      <w:ind w:left="720"/>
      <w:contextualSpacing/>
    </w:pPr>
  </w:style>
  <w:style w:type="table" w:styleId="TableGrid">
    <w:name w:val="Table Grid"/>
    <w:basedOn w:val="TableNormal"/>
    <w:uiPriority w:val="59"/>
    <w:rsid w:val="004A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7D22"/>
    <w:rPr>
      <w:color w:val="808080"/>
    </w:rPr>
  </w:style>
  <w:style w:type="table" w:customStyle="1" w:styleId="PlainTable4">
    <w:name w:val="Plain Table 4"/>
    <w:basedOn w:val="TableNormal"/>
    <w:uiPriority w:val="44"/>
    <w:rsid w:val="006436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6436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2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B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D"/>
  </w:style>
  <w:style w:type="paragraph" w:styleId="Footer">
    <w:name w:val="footer"/>
    <w:basedOn w:val="Normal"/>
    <w:link w:val="FooterChar"/>
    <w:uiPriority w:val="99"/>
    <w:unhideWhenUsed/>
    <w:rsid w:val="00EA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6F"/>
    <w:pPr>
      <w:ind w:left="720"/>
      <w:contextualSpacing/>
    </w:pPr>
  </w:style>
  <w:style w:type="table" w:styleId="TableGrid">
    <w:name w:val="Table Grid"/>
    <w:basedOn w:val="TableNormal"/>
    <w:uiPriority w:val="59"/>
    <w:rsid w:val="004A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7D22"/>
    <w:rPr>
      <w:color w:val="808080"/>
    </w:rPr>
  </w:style>
  <w:style w:type="table" w:customStyle="1" w:styleId="PlainTable4">
    <w:name w:val="Plain Table 4"/>
    <w:basedOn w:val="TableNormal"/>
    <w:uiPriority w:val="44"/>
    <w:rsid w:val="006436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6436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2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B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D"/>
  </w:style>
  <w:style w:type="paragraph" w:styleId="Footer">
    <w:name w:val="footer"/>
    <w:basedOn w:val="Normal"/>
    <w:link w:val="FooterChar"/>
    <w:uiPriority w:val="99"/>
    <w:unhideWhenUsed/>
    <w:rsid w:val="00EA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DC63-1746-464D-9234-AB3328EE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 meo</dc:creator>
  <cp:keywords/>
  <dc:description/>
  <cp:lastModifiedBy>phudat</cp:lastModifiedBy>
  <cp:revision>6</cp:revision>
  <dcterms:created xsi:type="dcterms:W3CDTF">2021-02-02T11:37:00Z</dcterms:created>
  <dcterms:modified xsi:type="dcterms:W3CDTF">2021-02-18T14:46:00Z</dcterms:modified>
</cp:coreProperties>
</file>